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102" w:type="dxa"/>
        <w:tblLook w:val="04A0" w:firstRow="1" w:lastRow="0" w:firstColumn="1" w:lastColumn="0" w:noHBand="0" w:noVBand="1"/>
      </w:tblPr>
      <w:tblGrid>
        <w:gridCol w:w="2698"/>
        <w:gridCol w:w="2127"/>
        <w:gridCol w:w="2353"/>
        <w:gridCol w:w="1457"/>
        <w:gridCol w:w="1554"/>
        <w:gridCol w:w="1515"/>
        <w:gridCol w:w="1554"/>
        <w:gridCol w:w="1540"/>
        <w:gridCol w:w="43"/>
        <w:gridCol w:w="1261"/>
      </w:tblGrid>
      <w:tr w:rsidR="003A04FA" w:rsidRPr="003A04FA" w:rsidTr="000B4CF1">
        <w:trPr>
          <w:gridAfter w:val="2"/>
          <w:wAfter w:w="1308" w:type="dxa"/>
          <w:trHeight w:val="300"/>
        </w:trPr>
        <w:tc>
          <w:tcPr>
            <w:tcW w:w="147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4FA" w:rsidRPr="003A04FA" w:rsidRDefault="003A04FA" w:rsidP="003A0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№3</w:t>
            </w:r>
          </w:p>
        </w:tc>
      </w:tr>
      <w:tr w:rsidR="003A04FA" w:rsidRPr="003A04FA" w:rsidTr="000B4CF1">
        <w:trPr>
          <w:gridAfter w:val="2"/>
          <w:wAfter w:w="1308" w:type="dxa"/>
          <w:trHeight w:val="375"/>
        </w:trPr>
        <w:tc>
          <w:tcPr>
            <w:tcW w:w="147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4FA" w:rsidRPr="003A04FA" w:rsidRDefault="003A04FA" w:rsidP="003A0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муниципальной программе </w:t>
            </w:r>
          </w:p>
        </w:tc>
      </w:tr>
      <w:tr w:rsidR="003A04FA" w:rsidRPr="003A04FA" w:rsidTr="000B4CF1">
        <w:trPr>
          <w:gridAfter w:val="2"/>
          <w:wAfter w:w="1308" w:type="dxa"/>
          <w:trHeight w:val="375"/>
        </w:trPr>
        <w:tc>
          <w:tcPr>
            <w:tcW w:w="147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4FA" w:rsidRPr="003A04FA" w:rsidRDefault="003A04FA" w:rsidP="003A0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3A04FA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«</w:t>
            </w:r>
            <w:r w:rsidRPr="003A04FA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Социально-экономическое развитие территории</w:t>
            </w:r>
          </w:p>
        </w:tc>
      </w:tr>
      <w:tr w:rsidR="003A04FA" w:rsidRPr="003A04FA" w:rsidTr="000B4CF1">
        <w:trPr>
          <w:gridAfter w:val="2"/>
          <w:wAfter w:w="1308" w:type="dxa"/>
          <w:trHeight w:val="375"/>
        </w:trPr>
        <w:tc>
          <w:tcPr>
            <w:tcW w:w="147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4FA" w:rsidRDefault="003A04FA" w:rsidP="00D00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3A04FA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</w:t>
            </w:r>
            <w:r w:rsidR="00D006A3" w:rsidRPr="003A04FA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Владимирского сельского</w:t>
            </w:r>
            <w:r w:rsidR="00D006A3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поселения» на 2024-2028гг.</w:t>
            </w:r>
            <w:r w:rsidRPr="003A04FA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</w:t>
            </w:r>
          </w:p>
          <w:p w:rsidR="00D006A3" w:rsidRDefault="00D006A3" w:rsidP="00D006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</w:p>
          <w:p w:rsidR="00D006A3" w:rsidRPr="003A04FA" w:rsidRDefault="00D006A3" w:rsidP="00D006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</w:p>
        </w:tc>
      </w:tr>
      <w:tr w:rsidR="003A04FA" w:rsidRPr="003A04FA" w:rsidTr="000B4CF1">
        <w:trPr>
          <w:gridAfter w:val="2"/>
          <w:wAfter w:w="1308" w:type="dxa"/>
          <w:trHeight w:val="375"/>
        </w:trPr>
        <w:tc>
          <w:tcPr>
            <w:tcW w:w="147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4FA" w:rsidRPr="003A04FA" w:rsidRDefault="003A04FA" w:rsidP="003A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A04F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РЕСУРСНОЕ ОБЕСПЕЧЕНИЕ</w:t>
            </w:r>
          </w:p>
        </w:tc>
      </w:tr>
      <w:tr w:rsidR="003A04FA" w:rsidRPr="003A04FA" w:rsidTr="000B4CF1">
        <w:trPr>
          <w:gridAfter w:val="2"/>
          <w:wAfter w:w="1308" w:type="dxa"/>
          <w:trHeight w:val="375"/>
        </w:trPr>
        <w:tc>
          <w:tcPr>
            <w:tcW w:w="147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4FA" w:rsidRPr="003A04FA" w:rsidRDefault="003A04FA" w:rsidP="003A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A04F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МУНИЦИПАЛЬНОЙ ПРОГРАММЫ «СОЦИАЛЬНО-ЭКОНОМИЧЕСКОЕ РАЗВИТИЕ СЕЛЬСКОГО ПОСЕЛЕНИЯ» ЗА СЧЕТ СРЕДСТВ, ПРЕДУСМОТРЕННЫХ В БЮДЖЕТЕ ВЛАДИМИРСКОГО СЕЛЬСКОГО ПОСЕЛЕНИЯ</w:t>
            </w:r>
          </w:p>
        </w:tc>
      </w:tr>
      <w:tr w:rsidR="000B4CF1" w:rsidRPr="000B4CF1" w:rsidTr="000B4CF1">
        <w:trPr>
          <w:trHeight w:val="43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89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0B4CF1" w:rsidRPr="000B4CF1" w:rsidTr="000B4CF1">
        <w:trPr>
          <w:trHeight w:val="63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2024г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2026г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2027г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2028г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0B4CF1" w:rsidRPr="000B4CF1" w:rsidTr="000B4CF1">
        <w:trPr>
          <w:trHeight w:val="600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Программа «Социально-экономическое развитие территории сельского поселения на 2024-2028гг.»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с/п, МКУК « КДЦ д. Владимировка»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16 158,2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16 348,1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10 083,0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9 747,9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9 747,9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62 085,1</w:t>
            </w:r>
          </w:p>
        </w:tc>
      </w:tr>
      <w:tr w:rsidR="000B4CF1" w:rsidRPr="000B4CF1" w:rsidTr="000B4CF1">
        <w:trPr>
          <w:trHeight w:val="108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13 839,5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12 654,6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9 410,3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9 065,2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9 065,2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54 034,8</w:t>
            </w:r>
          </w:p>
        </w:tc>
      </w:tr>
      <w:tr w:rsidR="000B4CF1" w:rsidRPr="000B4CF1" w:rsidTr="000B4CF1">
        <w:trPr>
          <w:trHeight w:val="142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1 267,6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2 367,8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3 635,4</w:t>
            </w:r>
          </w:p>
        </w:tc>
      </w:tr>
      <w:tr w:rsidR="000B4CF1" w:rsidRPr="000B4CF1" w:rsidTr="000B4CF1">
        <w:trPr>
          <w:trHeight w:val="18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841,0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1 075,7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400,7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400,7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400,7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3 118,8</w:t>
            </w:r>
          </w:p>
        </w:tc>
      </w:tr>
      <w:tr w:rsidR="000B4CF1" w:rsidRPr="000B4CF1" w:rsidTr="000B4CF1">
        <w:trPr>
          <w:trHeight w:val="198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210,1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272,0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282,0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282,0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1 296,1</w:t>
            </w:r>
          </w:p>
        </w:tc>
      </w:tr>
      <w:tr w:rsidR="000B4CF1" w:rsidRPr="000B4CF1" w:rsidTr="000B4CF1">
        <w:trPr>
          <w:trHeight w:val="184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9 001,5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8 807,8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9 498,6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9 167,6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9 167,6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45 643,1</w:t>
            </w:r>
          </w:p>
        </w:tc>
      </w:tr>
      <w:tr w:rsidR="000B4CF1" w:rsidRPr="000B4CF1" w:rsidTr="000B4CF1">
        <w:trPr>
          <w:trHeight w:val="1350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 xml:space="preserve">«Обеспечение деятельности главы Владимирского сельского поселения и администрации Владимирского сельского </w:t>
            </w: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поселения  на 2024-2028 гг.»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7 523,1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8 557,1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9 225,9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8 884,9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8 884,9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43 075,9</w:t>
            </w:r>
          </w:p>
        </w:tc>
      </w:tr>
      <w:tr w:rsidR="000B4CF1" w:rsidRPr="000B4CF1" w:rsidTr="000B4CF1">
        <w:trPr>
          <w:trHeight w:val="39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1 267,6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1 267,6</w:t>
            </w:r>
          </w:p>
        </w:tc>
      </w:tr>
      <w:tr w:rsidR="000B4CF1" w:rsidRPr="000B4CF1" w:rsidTr="000B4CF1">
        <w:trPr>
          <w:trHeight w:val="39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3,5</w:t>
            </w:r>
          </w:p>
        </w:tc>
      </w:tr>
      <w:tr w:rsidR="000B4CF1" w:rsidRPr="000B4CF1" w:rsidTr="000B4CF1">
        <w:trPr>
          <w:trHeight w:val="39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210,1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272,0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282,0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282,0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1 296,1</w:t>
            </w:r>
          </w:p>
        </w:tc>
      </w:tr>
      <w:tr w:rsidR="000B4CF1" w:rsidRPr="000B4CF1" w:rsidTr="000B4CF1">
        <w:trPr>
          <w:trHeight w:val="43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4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мероприятие1.1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6 049,3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5 125,5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5 816,3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5 485,3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5 485,3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27 961,7</w:t>
            </w:r>
          </w:p>
        </w:tc>
      </w:tr>
      <w:tr w:rsidR="000B4CF1" w:rsidRPr="000B4CF1" w:rsidTr="000B4CF1">
        <w:trPr>
          <w:trHeight w:val="1290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«Обеспечение деятельности главы сельского поселения и Администрации сельского поселения»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4 978,4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4 874,8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5 543,6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5 202,6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5 202,6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25 802,0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860,1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860,1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3,5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210,1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1 296,1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4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8,5</w:t>
            </w:r>
          </w:p>
        </w:tc>
      </w:tr>
      <w:tr w:rsidR="000B4CF1" w:rsidRPr="000B4CF1" w:rsidTr="000B4CF1">
        <w:trPr>
          <w:trHeight w:val="960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«Управление муниципальным долгом   сельского поселения»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8,5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4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1.3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1 085,3</w:t>
            </w:r>
          </w:p>
        </w:tc>
      </w:tr>
      <w:tr w:rsidR="000B4CF1" w:rsidRPr="000B4CF1" w:rsidTr="000B4CF1">
        <w:trPr>
          <w:trHeight w:val="145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«Пенсионное обеспечение граждан, замещавших должности главы сельских поселений и муниципальных служащих органов </w:t>
            </w: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местного самоуправления сельских поселений»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1 085,3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4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1.4.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1170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«Повышение квалификации муниципальных служащих»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4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Основное мероприятие  1.5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88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«Управление средствами резервного фонда администрации сельских поселений»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 1.6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2 768,8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3 454,7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3 454,7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3 454,7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3 454,7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16 587,6</w:t>
            </w:r>
          </w:p>
        </w:tc>
      </w:tr>
      <w:tr w:rsidR="000B4CF1" w:rsidRPr="000B4CF1" w:rsidTr="000B4CF1">
        <w:trPr>
          <w:trHeight w:val="178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«Межбюджетные трансферты бюджетам муниципальных районов из бюджетов </w:t>
            </w: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поселений на осуществление части полномочий по решению вопросов местного значения, в соответствии с заключенными соглашениями» 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2 361,3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3 454,7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3 454,7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3 454,7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3 454,7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16 180,1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407,5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407,5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112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4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4,2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18,6</w:t>
            </w:r>
          </w:p>
        </w:tc>
      </w:tr>
      <w:tr w:rsidR="000B4CF1" w:rsidRPr="000B4CF1" w:rsidTr="000B4CF1">
        <w:trPr>
          <w:trHeight w:val="1080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«Повышение эффективности бюджетных расходов Владимирского сельского поселения на 2024-2028 гг.»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4,2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18,6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49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Основное мероприятие 2.1. «Информационные технологии в управлении»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4,2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18,6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18,6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4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2 781,3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2 681,9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408,2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404,1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404,1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6 679,6</w:t>
            </w:r>
          </w:p>
        </w:tc>
      </w:tr>
      <w:tr w:rsidR="000B4CF1" w:rsidRPr="000B4CF1" w:rsidTr="000B4CF1">
        <w:trPr>
          <w:trHeight w:val="145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«Развитие инфраструктуры на территории сельского </w:t>
            </w:r>
            <w:r w:rsidRPr="000B4C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поселения на 2024-2028 гг.»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2 781,3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620,8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4,1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4,1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3 418,5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1 914,1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1 914,1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147,0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1 347,0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4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3.1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2 357,2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2 033,0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4 390,2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«Ремонт и содержание автомобильных дорог»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2 357,2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585,6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2 942,8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1 447,4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1 447,4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4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Основное мероприятие 3.2.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94,1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408,2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404,1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404,1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1 460,5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«Организация благоустройства территории поселения»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4,1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113,5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1 347,0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4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Основное мероприятие 3.3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330,0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499,0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829,0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«Организация водоснабжения населения»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362,3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466,7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466,7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Основное мероприятие 3.4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1110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«Создание мест (площадок) накопления твердых коммунальных отходов»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49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4 «Обеспечение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109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4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960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«Проведение топографических, геодезических, картографических и кадастровых работ»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4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4.2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9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«Обеспечение 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Подпрограмма 5 «Обеспечение комплексных мер безопасности на территории Владимирского сельского </w:t>
            </w:r>
            <w:proofErr w:type="gramStart"/>
            <w:r w:rsidRPr="000B4C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поселения  на</w:t>
            </w:r>
            <w:proofErr w:type="gramEnd"/>
            <w:r w:rsidRPr="000B4C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2024-2028гг.»  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118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4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100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4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5.2.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1200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«Профилактика безнадзорности и правонарушений на территории сельского поселения»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4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Подпрограмма 6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4 371,8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4 854,2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172,6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172,6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172,6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9 743,8</w:t>
            </w:r>
          </w:p>
        </w:tc>
      </w:tr>
      <w:tr w:rsidR="000B4CF1" w:rsidRPr="000B4CF1" w:rsidTr="000B4CF1">
        <w:trPr>
          <w:trHeight w:val="930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 xml:space="preserve">«Развитие сферы культуры и спорта на территории  Владимирского сельского поселения  на 2024-2028гг.»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Владимирского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3 531,5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3 472,5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172,6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172,6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172,6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7 521,8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с/п.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453,7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453,7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840,3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928,0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1 768,3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МКУК « КДЦ д. Владимировка»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3 624,1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3 624,1</w:t>
            </w:r>
          </w:p>
        </w:tc>
      </w:tr>
      <w:tr w:rsidR="000B4CF1" w:rsidRPr="000B4CF1" w:rsidTr="000B4CF1">
        <w:trPr>
          <w:trHeight w:val="12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 Расходы, направленные на организацию досуга и обеспечение жителей услугами организаций культуры, организации библиотечного обслуживания»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3 418,1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3 418,1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206,0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206,0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6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Владимирского с/п, МКУК « </w:t>
            </w: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КДЦ д. Владимировка»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229,7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289,7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«Обеспечение условий для развития на территории  сельского поселения физической культуры и массового спорта»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35,7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46,7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194,0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243,0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6.3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МКУК « КДЦ д. Владимировка»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518,0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518,0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"Место где живут таланты"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77,7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77,7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440,3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440,3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6.4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МКУК « КДЦ д. Владимировка»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4 794,2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172,6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172,6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172,6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5 312,0</w:t>
            </w:r>
          </w:p>
        </w:tc>
      </w:tr>
      <w:tr w:rsidR="000B4CF1" w:rsidRPr="000B4CF1" w:rsidTr="000B4CF1">
        <w:trPr>
          <w:trHeight w:val="12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 Расходы, направленные на организацию досуга и обеспечение жителей услугами организаций культуры»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3 461,5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172,6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172,6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3 979,3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453,7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453,7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879,0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879,0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6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7.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с/п, МКУК « КДЦ д. Владимировка»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1050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«Энергосбережение и повышение энергетической </w:t>
            </w:r>
            <w:r w:rsidRPr="000B4C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эффективности на территории сельских поселений на 2024-2028 гг.»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7.1.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115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Владимирского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с/п.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9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«Использование и охрана земель муниципального образования Владимирского сельского поселения на 2022-2028 гг.»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Владимирского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9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с/п.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9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9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9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8.1.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«Мероприятия по выявлению фактов самовольного </w:t>
            </w: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занятия земельных участков»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8.2.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960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0B4CF1" w:rsidRPr="000B4CF1" w:rsidTr="000B4CF1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CF1" w:rsidRP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0B4CF1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</w:tbl>
    <w:p w:rsidR="004A597A" w:rsidRDefault="004A597A" w:rsidP="00D006A3"/>
    <w:p w:rsidR="00471013" w:rsidRDefault="00471013" w:rsidP="00D006A3">
      <w:r>
        <w:fldChar w:fldCharType="begin"/>
      </w:r>
      <w:r>
        <w:instrText xml:space="preserve"> LINK </w:instrText>
      </w:r>
      <w:r w:rsidR="00E247A5">
        <w:instrText xml:space="preserve">Excel.Sheet.12 "C:\\Users\\Yudicheva\\Desktop\\Аня\\Почта1\\Свод сдачи отчетности\\владимировка\\2025\\Приложение № 3 и 4 на 10.09.2025 сделан.xlsx" "приложение 3 !R8C1:R196C9" </w:instrText>
      </w:r>
      <w:r>
        <w:instrText xml:space="preserve">\a \f 5 \h </w:instrText>
      </w:r>
      <w:r>
        <w:fldChar w:fldCharType="separate"/>
      </w:r>
    </w:p>
    <w:p w:rsidR="000C5AA9" w:rsidRDefault="00471013" w:rsidP="00D006A3">
      <w:r>
        <w:fldChar w:fldCharType="end"/>
      </w:r>
    </w:p>
    <w:p w:rsidR="000C5AA9" w:rsidRDefault="000C5AA9" w:rsidP="00D006A3"/>
    <w:p w:rsidR="008E1300" w:rsidRDefault="008E1300" w:rsidP="00D006A3"/>
    <w:p w:rsidR="008E1300" w:rsidRDefault="008E1300" w:rsidP="00D006A3"/>
    <w:p w:rsidR="008E1300" w:rsidRDefault="008E1300" w:rsidP="00D006A3"/>
    <w:p w:rsidR="008E1300" w:rsidRDefault="008E1300" w:rsidP="00D006A3"/>
    <w:p w:rsidR="008E1300" w:rsidRDefault="008E1300" w:rsidP="00D006A3"/>
    <w:p w:rsidR="008E1300" w:rsidRDefault="008E1300" w:rsidP="00D006A3"/>
    <w:p w:rsidR="008E1300" w:rsidRDefault="008E1300" w:rsidP="00D006A3"/>
    <w:p w:rsidR="008E1300" w:rsidRDefault="008E1300" w:rsidP="00D006A3"/>
    <w:p w:rsidR="008E1300" w:rsidRDefault="008E1300" w:rsidP="00D006A3"/>
    <w:p w:rsidR="008E1300" w:rsidRDefault="008E1300" w:rsidP="00D006A3"/>
    <w:tbl>
      <w:tblPr>
        <w:tblpPr w:leftFromText="180" w:rightFromText="180" w:vertAnchor="text" w:horzAnchor="margin" w:tblpXSpec="center" w:tblpY="220"/>
        <w:tblW w:w="15026" w:type="dxa"/>
        <w:tblLook w:val="04A0" w:firstRow="1" w:lastRow="0" w:firstColumn="1" w:lastColumn="0" w:noHBand="0" w:noVBand="1"/>
      </w:tblPr>
      <w:tblGrid>
        <w:gridCol w:w="15026"/>
      </w:tblGrid>
      <w:tr w:rsidR="000B4CF1" w:rsidRPr="004A597A" w:rsidTr="000B4CF1">
        <w:trPr>
          <w:trHeight w:val="300"/>
        </w:trPr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4CF1" w:rsidRDefault="000B4CF1" w:rsidP="000B4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B4CF1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B4CF1" w:rsidRPr="004A597A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9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№4</w:t>
            </w:r>
          </w:p>
        </w:tc>
      </w:tr>
      <w:tr w:rsidR="000B4CF1" w:rsidRPr="004A597A" w:rsidTr="000B4CF1">
        <w:trPr>
          <w:trHeight w:val="375"/>
        </w:trPr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4CF1" w:rsidRPr="004A597A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9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муниципальной программе </w:t>
            </w:r>
          </w:p>
        </w:tc>
      </w:tr>
      <w:tr w:rsidR="000B4CF1" w:rsidRPr="004A597A" w:rsidTr="000B4CF1">
        <w:trPr>
          <w:trHeight w:val="375"/>
        </w:trPr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4CF1" w:rsidRPr="004A597A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59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</w:t>
            </w:r>
            <w:r w:rsidRPr="004A59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Социально-экономическое развитие территории</w:t>
            </w:r>
          </w:p>
        </w:tc>
      </w:tr>
      <w:tr w:rsidR="000B4CF1" w:rsidRPr="004A597A" w:rsidTr="000B4CF1">
        <w:trPr>
          <w:trHeight w:val="375"/>
        </w:trPr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4CF1" w:rsidRPr="004A597A" w:rsidRDefault="000B4CF1" w:rsidP="000B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9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Владимирского сельского поселения» на 2024-2028гг,  </w:t>
            </w:r>
          </w:p>
        </w:tc>
      </w:tr>
    </w:tbl>
    <w:p w:rsidR="004A597A" w:rsidRDefault="004A597A" w:rsidP="000B4CF1"/>
    <w:tbl>
      <w:tblPr>
        <w:tblStyle w:val="a5"/>
        <w:tblW w:w="151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2"/>
      </w:tblGrid>
      <w:tr w:rsidR="004A597A" w:rsidRPr="004A597A" w:rsidTr="0047156F">
        <w:trPr>
          <w:trHeight w:val="215"/>
        </w:trPr>
        <w:tc>
          <w:tcPr>
            <w:tcW w:w="15184" w:type="dxa"/>
            <w:noWrap/>
            <w:hideMark/>
          </w:tcPr>
          <w:p w:rsidR="004A597A" w:rsidRPr="004A597A" w:rsidRDefault="004A597A">
            <w:pPr>
              <w:jc w:val="center"/>
              <w:rPr>
                <w:b/>
                <w:bCs/>
              </w:rPr>
            </w:pPr>
            <w:r w:rsidRPr="004A597A">
              <w:rPr>
                <w:b/>
                <w:bCs/>
              </w:rPr>
              <w:t>ПРОГНОЗНАЯ (СПРАВОЧНАЯ) ОЦЕНКА РЕСУРСНОГО ОБЕСПЕЧЕНИЯ РЕАЛИЗАЦИИ</w:t>
            </w:r>
          </w:p>
        </w:tc>
      </w:tr>
      <w:tr w:rsidR="004A597A" w:rsidRPr="004A597A" w:rsidTr="0047156F">
        <w:trPr>
          <w:trHeight w:val="417"/>
        </w:trPr>
        <w:tc>
          <w:tcPr>
            <w:tcW w:w="15184" w:type="dxa"/>
            <w:noWrap/>
            <w:hideMark/>
          </w:tcPr>
          <w:p w:rsidR="004A597A" w:rsidRDefault="004A597A">
            <w:pPr>
              <w:jc w:val="center"/>
              <w:rPr>
                <w:b/>
                <w:bCs/>
              </w:rPr>
            </w:pPr>
            <w:r w:rsidRPr="004A597A">
              <w:rPr>
                <w:b/>
                <w:bCs/>
              </w:rPr>
              <w:t>МУНИЦИПАЛЬНОЙ ПРОГРАММЫ «СОЦИАЛЬНО-ЭКОНОМИЧЕСКОЕ РАЗВИТИЕ СЕЛЬСКОГО ПОСЕЛЕНИЯ» ЗА СЧЕТ ВСЕХ ИСТОЧНИКОВ ФИНАНСИРОВАНИЯ</w:t>
            </w:r>
          </w:p>
          <w:p w:rsidR="000332A1" w:rsidRDefault="000332A1">
            <w:pPr>
              <w:jc w:val="center"/>
              <w:rPr>
                <w:b/>
                <w:bCs/>
              </w:rPr>
            </w:pPr>
          </w:p>
          <w:p w:rsidR="000332A1" w:rsidRDefault="000332A1" w:rsidP="00EC1E83">
            <w:pPr>
              <w:rPr>
                <w:b/>
                <w:bCs/>
              </w:rPr>
            </w:pPr>
          </w:p>
          <w:tbl>
            <w:tblPr>
              <w:tblW w:w="15416" w:type="dxa"/>
              <w:tblLook w:val="04A0" w:firstRow="1" w:lastRow="0" w:firstColumn="1" w:lastColumn="0" w:noHBand="0" w:noVBand="1"/>
            </w:tblPr>
            <w:tblGrid>
              <w:gridCol w:w="2924"/>
              <w:gridCol w:w="2127"/>
              <w:gridCol w:w="2353"/>
              <w:gridCol w:w="1275"/>
              <w:gridCol w:w="1382"/>
              <w:gridCol w:w="1311"/>
              <w:gridCol w:w="1276"/>
              <w:gridCol w:w="1276"/>
              <w:gridCol w:w="1417"/>
              <w:gridCol w:w="75"/>
            </w:tblGrid>
            <w:tr w:rsidR="000B4CF1" w:rsidRPr="000B4CF1" w:rsidTr="000B4CF1">
              <w:trPr>
                <w:trHeight w:val="690"/>
              </w:trPr>
              <w:tc>
                <w:tcPr>
                  <w:tcW w:w="292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Наименование программы, подпрограммы, основного мероприятия, мероприятия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Ответственный исполнитель, соисполнители, участники</w:t>
                  </w:r>
                </w:p>
              </w:tc>
              <w:tc>
                <w:tcPr>
                  <w:tcW w:w="235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Источники финансирования</w:t>
                  </w:r>
                </w:p>
              </w:tc>
              <w:tc>
                <w:tcPr>
                  <w:tcW w:w="8012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Расходы (тыс. руб.), годы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2024г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2025г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2026г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2027г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2028г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5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9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615"/>
              </w:trPr>
              <w:tc>
                <w:tcPr>
                  <w:tcW w:w="292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  <w:t>Программа «Социально-экономическое развитие территории сельского поселения на 2024-2028гг.»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с/п, МКУК « КДЦ д. Владимировка»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16 158,2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16 348,1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10 083,0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9 747,9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9 747,9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62 085,1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133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Местный бюджет (далее – МБ)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13 839,5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12 654,6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9 410,3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9 065,2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9 065,2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54 034,8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2250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Средства районного бюджета, предусмотренные в местном бюджете (далее – РБ) – при наличии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1 267,6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2 367,8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3 635,4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2250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Средства областного бюджета, предусмотренные в местном бюджете (далее - ОБ) – при наличии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841,0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1 075,7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400,7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400,7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400,7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3 118,8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262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Средства федерального бюджета, предусмотренные в местном бюджете (далее - ФБ) - при наличии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210,1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250,0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272,0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282,0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282,0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1 296,1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18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Иные источники, предусмотренные в местном бюджете (далее - ИИ) - при наличии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495"/>
              </w:trPr>
              <w:tc>
                <w:tcPr>
                  <w:tcW w:w="29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  <w:t>Подпрограмма 1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9 001,5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8 807,8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9 498,6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9 167,6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9 167,6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45 643,1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1575"/>
              </w:trPr>
              <w:tc>
                <w:tcPr>
                  <w:tcW w:w="292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u w:val="single"/>
                      <w:lang w:eastAsia="ru-RU"/>
                    </w:rPr>
                    <w:t>«Обеспечение деятельности главы Владимирского сельского поселения и администрации Владимирского сельского поселения  на 2024-2028 гг.»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7 523,1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8 557,1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9 225,9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8 884,9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8 884,9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43 075,9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90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1 267,6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1 267,6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90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0,7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0,7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3,5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90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210,1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250,0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272,0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282,0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282,0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1 296,1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90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690"/>
              </w:trPr>
              <w:tc>
                <w:tcPr>
                  <w:tcW w:w="29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Основное мероприятие1.1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6 049,3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5 125,5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5 816,3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5 485,3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5 485,3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27 961,7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1470"/>
              </w:trPr>
              <w:tc>
                <w:tcPr>
                  <w:tcW w:w="292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«Обеспечение деятельности главы сельского поселения и Администрации сельского поселения»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4 978,4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4 874,8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5 543,6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5 202,6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5 202,6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25 802,0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860,1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860,1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0,7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0,7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3,5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210,1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250,0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272,0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282,0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282,0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1 296,1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49"/>
              </w:trPr>
              <w:tc>
                <w:tcPr>
                  <w:tcW w:w="29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Основное мероприятие 1.2.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0,5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2,0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2,0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2,0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2,0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8,5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975"/>
              </w:trPr>
              <w:tc>
                <w:tcPr>
                  <w:tcW w:w="292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«Управление муниципальным долгом   сельского поселения»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0,5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8,5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49"/>
              </w:trPr>
              <w:tc>
                <w:tcPr>
                  <w:tcW w:w="29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Основное мероприятие 1.3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182,9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225,6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225,6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225,6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225,6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1 085,3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1290"/>
              </w:trPr>
              <w:tc>
                <w:tcPr>
                  <w:tcW w:w="292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«Пенсионное обеспечение граждан, замещавших должности главы сельских поселений и муниципальных служащих органов </w:t>
                  </w: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местного самоуправления сельских поселений»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182,9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225,6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225,6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225,6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225,6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1 085,3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49"/>
              </w:trPr>
              <w:tc>
                <w:tcPr>
                  <w:tcW w:w="29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Основное мероприятие 1.4.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1125"/>
              </w:trPr>
              <w:tc>
                <w:tcPr>
                  <w:tcW w:w="292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«Повышение квалификации муниципальных служащих»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49"/>
              </w:trPr>
              <w:tc>
                <w:tcPr>
                  <w:tcW w:w="29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Основное мероприятие  1.5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870"/>
              </w:trPr>
              <w:tc>
                <w:tcPr>
                  <w:tcW w:w="292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«Управление средствами резервного фонда администрации сельских поселений»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555"/>
              </w:trPr>
              <w:tc>
                <w:tcPr>
                  <w:tcW w:w="29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Основное мероприятие  1.6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2 768,8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3 454,7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3 454,7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3 454,7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3 454,7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16 587,6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1605"/>
              </w:trPr>
              <w:tc>
                <w:tcPr>
                  <w:tcW w:w="292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«Межбюджетные трансферты бюджетам муниципальных районов из бюджетов поселений на осуществление части </w:t>
                  </w: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полномочий по решению вопросов местного значения, в соответствии с заключенными соглашениями» 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2 361,3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3 454,7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3 454,7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3 454,7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3 454,7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16 180,1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407,5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407,5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112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49"/>
              </w:trPr>
              <w:tc>
                <w:tcPr>
                  <w:tcW w:w="29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  <w:t>Подпрограмма 2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3,6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4,2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3,6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3,6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3,6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18,6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1125"/>
              </w:trPr>
              <w:tc>
                <w:tcPr>
                  <w:tcW w:w="292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  <w:t>«Повышение эффективности бюджетных расходов Владимирского сельского поселения на 2024-2028 гг.»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3,6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4,2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3,6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3,6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3,6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18,6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49"/>
              </w:trPr>
              <w:tc>
                <w:tcPr>
                  <w:tcW w:w="292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Основное мероприятие 2.1. «Информационные технологии в управлении»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3,6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4,2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3,6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3,6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3,6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18,6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3,6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4,2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18,6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49"/>
              </w:trPr>
              <w:tc>
                <w:tcPr>
                  <w:tcW w:w="29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  <w:t>Подпрограмма 3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2 781,3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2 681,9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408,2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404,1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404,1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6 679,6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975"/>
              </w:trPr>
              <w:tc>
                <w:tcPr>
                  <w:tcW w:w="292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  <w:t>«Развитие инфраструктуры на территории сельского поселения на 2024-2028 гг.»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2 781,3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620,8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8,2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4,1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4,1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3 418,5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1 914,1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1 914,1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147,0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400,0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400,0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400,0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1 347,0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49"/>
              </w:trPr>
              <w:tc>
                <w:tcPr>
                  <w:tcW w:w="29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Основное мероприятие 3.1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2 357,2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2 033,0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4 390,2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«Ремонт и содержание автомобильных дорог»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2 357,2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585,6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2 942,8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1 447,4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1 447,4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49"/>
              </w:trPr>
              <w:tc>
                <w:tcPr>
                  <w:tcW w:w="29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Основное мероприятие 3.2.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94,1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150,0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408,2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404,1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404,1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1 460,5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«Организация благоустройства территории поселения»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94,1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8,2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113,5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147,0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400,0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400,0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400,0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1 347,0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49"/>
              </w:trPr>
              <w:tc>
                <w:tcPr>
                  <w:tcW w:w="29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Основное мероприятие 3.3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330,0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499,0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829,0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«Организация водоснабжения населения»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330,0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32,3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362,3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466,7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466,7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Основное мероприятие 3.4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1020"/>
              </w:trPr>
              <w:tc>
                <w:tcPr>
                  <w:tcW w:w="292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«Создание мест (площадок) накопления твердых коммунальных отходов»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76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49"/>
              </w:trPr>
              <w:tc>
                <w:tcPr>
                  <w:tcW w:w="292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  <w:t>Подпрограмма 4 «Обеспечение комплексного пространственного и территориального развития сельского поселения на 2024-2028 гг.»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780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49"/>
              </w:trPr>
              <w:tc>
                <w:tcPr>
                  <w:tcW w:w="29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Основное мероприятие 4.1.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960"/>
              </w:trPr>
              <w:tc>
                <w:tcPr>
                  <w:tcW w:w="292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«Проведение топографических, геодезических, картографических и кадастровых работ»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49"/>
              </w:trPr>
              <w:tc>
                <w:tcPr>
                  <w:tcW w:w="29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Основное мероприятие 4.2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930"/>
              </w:trPr>
              <w:tc>
                <w:tcPr>
                  <w:tcW w:w="292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«Обеспечение градостроительной и землеустроительной деятельности на территории сельского поселения»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  <w:t xml:space="preserve">Подпрограмма 5 «Обеспечение комплексных мер безопасности на территории Владимирского сельского </w:t>
                  </w:r>
                  <w:proofErr w:type="gramStart"/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  <w:t>поселения  на</w:t>
                  </w:r>
                  <w:proofErr w:type="gramEnd"/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  <w:t xml:space="preserve"> 2024-2028гг.»  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91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49"/>
              </w:trPr>
              <w:tc>
                <w:tcPr>
                  <w:tcW w:w="29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Основное мероприятие 5.1.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960"/>
              </w:trPr>
              <w:tc>
                <w:tcPr>
                  <w:tcW w:w="292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«Обеспечение первичных мер пожарной безопасности в границах населенных пунктов поселения»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49"/>
              </w:trPr>
              <w:tc>
                <w:tcPr>
                  <w:tcW w:w="29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Основное мероприятие 5.2.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975"/>
              </w:trPr>
              <w:tc>
                <w:tcPr>
                  <w:tcW w:w="292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«Профилактика безнадзорности и правонарушений на территории сельского поселения»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49"/>
              </w:trPr>
              <w:tc>
                <w:tcPr>
                  <w:tcW w:w="29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  <w:t xml:space="preserve">Подпрограмма 6 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4 371,8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4 854,2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172,6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172,6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172,6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9 743,8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840"/>
              </w:trPr>
              <w:tc>
                <w:tcPr>
                  <w:tcW w:w="292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u w:val="single"/>
                      <w:lang w:eastAsia="ru-RU"/>
                    </w:rPr>
                    <w:t xml:space="preserve">«Развитие сферы культуры и спорта на территории  </w:t>
                  </w: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u w:val="single"/>
                      <w:lang w:eastAsia="ru-RU"/>
                    </w:rPr>
                    <w:lastRenderedPageBreak/>
                    <w:t xml:space="preserve">Владимирского сельского поселения  на 2024-2028гг.» 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Владимирского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3 531,5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3 472,5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172,6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172,6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172,6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7 521,8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с/п.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453,7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453,7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840,3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928,0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1 768,3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49"/>
              </w:trPr>
              <w:tc>
                <w:tcPr>
                  <w:tcW w:w="29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Основное мероприятие 6.1.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МКУК « КДЦ д. Владимировка»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3 624,1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3 624,1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975"/>
              </w:trPr>
              <w:tc>
                <w:tcPr>
                  <w:tcW w:w="292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« Расходы, направленные на организацию досуга и обеспечение жителей услугами организаций культуры, организации библиотечного обслуживания»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3 418,1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3 418,1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206,0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206,0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600"/>
              </w:trPr>
              <w:tc>
                <w:tcPr>
                  <w:tcW w:w="29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Основное мероприятие 6.2.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с/п, МКУК « КДЦ д. Владимировка»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229,7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60,0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289,7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495"/>
              </w:trPr>
              <w:tc>
                <w:tcPr>
                  <w:tcW w:w="292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«Обеспечение условий для развития на территории  сельского поселения физической культуры и массового спорта»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35,7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11,0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46,7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194,0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49,0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243,0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675"/>
              </w:trPr>
              <w:tc>
                <w:tcPr>
                  <w:tcW w:w="29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Основное мероприятие 6.3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МКУК « КДЦ д. Владимировка»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518,0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518,0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1020"/>
              </w:trPr>
              <w:tc>
                <w:tcPr>
                  <w:tcW w:w="292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"Место где живут таланты"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77,7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77,7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440,3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440,3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780"/>
              </w:trPr>
              <w:tc>
                <w:tcPr>
                  <w:tcW w:w="29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Основное мероприятие 6.4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МКУК « КДЦ д. Владимировка»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4 794,2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172,6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172,6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172,6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5 312,0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915"/>
              </w:trPr>
              <w:tc>
                <w:tcPr>
                  <w:tcW w:w="292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« Расходы, направленные на организацию досуга и обеспечение жителей услугами организаций культуры»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3 461,5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172,6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172,6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172,6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3 979,3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453,7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453,7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879,0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879,0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  <w:t>Подпрограмма 7.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с/п, МКУК « КДЦ д. Владимировка»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870"/>
              </w:trPr>
              <w:tc>
                <w:tcPr>
                  <w:tcW w:w="292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  <w:t>«Энергосбережение и повышение энергетической эффективности на территории сельских поселений на 2024-2028 гг.»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Основное мероприятие 7.1.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1110"/>
              </w:trPr>
              <w:tc>
                <w:tcPr>
                  <w:tcW w:w="292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«Технические и организационные мероприятия по снижению использования энергоресурсов</w:t>
                  </w:r>
                  <w:bookmarkStart w:id="0" w:name="_GoBack"/>
                  <w:bookmarkEnd w:id="0"/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»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Владимирского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с/п.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  <w:t>Подпрограмма 8.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  <w:t>«Использование и охрана земель муниципального образования Владимирского сельского поселения на 2022-2028 гг.»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Владимирского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90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с/п.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90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90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90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420"/>
              </w:trPr>
              <w:tc>
                <w:tcPr>
                  <w:tcW w:w="29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Основное мероприятие 8.1.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90"/>
              </w:trPr>
              <w:tc>
                <w:tcPr>
                  <w:tcW w:w="292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«Мероприятия по выявлению фактов самовольного занятия земельных участков»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420"/>
              </w:trPr>
              <w:tc>
                <w:tcPr>
                  <w:tcW w:w="29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Основное мероприятие 8.2.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0B4CF1" w:rsidRPr="000B4CF1" w:rsidTr="000B4CF1">
              <w:trPr>
                <w:gridAfter w:val="1"/>
                <w:wAfter w:w="75" w:type="dxa"/>
                <w:trHeight w:val="375"/>
              </w:trPr>
              <w:tc>
                <w:tcPr>
                  <w:tcW w:w="29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4CF1" w:rsidRPr="000B4CF1" w:rsidRDefault="000B4CF1" w:rsidP="000B4C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0B4CF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</w:tbl>
          <w:p w:rsidR="000332A1" w:rsidRPr="004A597A" w:rsidRDefault="000332A1">
            <w:pPr>
              <w:jc w:val="center"/>
              <w:rPr>
                <w:b/>
                <w:bCs/>
              </w:rPr>
            </w:pPr>
          </w:p>
        </w:tc>
      </w:tr>
    </w:tbl>
    <w:p w:rsidR="008E1300" w:rsidRDefault="008E1300" w:rsidP="00F31455"/>
    <w:sectPr w:rsidR="008E1300" w:rsidSect="00471013">
      <w:pgSz w:w="16838" w:h="11906" w:orient="landscape"/>
      <w:pgMar w:top="426" w:right="820" w:bottom="851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4FA"/>
    <w:rsid w:val="000332A1"/>
    <w:rsid w:val="000B4CF1"/>
    <w:rsid w:val="000C5AA9"/>
    <w:rsid w:val="001C7F07"/>
    <w:rsid w:val="002D1D52"/>
    <w:rsid w:val="003A04FA"/>
    <w:rsid w:val="00471013"/>
    <w:rsid w:val="0047156F"/>
    <w:rsid w:val="004A597A"/>
    <w:rsid w:val="008E1300"/>
    <w:rsid w:val="00B67A38"/>
    <w:rsid w:val="00B979DA"/>
    <w:rsid w:val="00D006A3"/>
    <w:rsid w:val="00E247A5"/>
    <w:rsid w:val="00EC1E83"/>
    <w:rsid w:val="00EC1EB3"/>
    <w:rsid w:val="00F31455"/>
    <w:rsid w:val="00F35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8FEF7"/>
  <w15:chartTrackingRefBased/>
  <w15:docId w15:val="{3843A4A9-7E96-4BFA-B5BC-64FEAD3F8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0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006A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06A3"/>
    <w:rPr>
      <w:color w:val="800080"/>
      <w:u w:val="single"/>
    </w:rPr>
  </w:style>
  <w:style w:type="paragraph" w:customStyle="1" w:styleId="msonormal0">
    <w:name w:val="msonormal"/>
    <w:basedOn w:val="a"/>
    <w:rsid w:val="00D00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D00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65">
    <w:name w:val="xl65"/>
    <w:basedOn w:val="a"/>
    <w:rsid w:val="00D006A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3">
    <w:name w:val="xl73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4">
    <w:name w:val="xl74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70C0"/>
      <w:sz w:val="28"/>
      <w:szCs w:val="28"/>
      <w:lang w:eastAsia="ru-RU"/>
    </w:rPr>
  </w:style>
  <w:style w:type="paragraph" w:customStyle="1" w:styleId="xl78">
    <w:name w:val="xl78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79">
    <w:name w:val="xl79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D006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D006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82">
    <w:name w:val="xl82"/>
    <w:basedOn w:val="a"/>
    <w:rsid w:val="00D006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83">
    <w:name w:val="xl83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4">
    <w:name w:val="xl84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u w:val="single"/>
      <w:lang w:eastAsia="ru-RU"/>
    </w:rPr>
  </w:style>
  <w:style w:type="paragraph" w:customStyle="1" w:styleId="xl85">
    <w:name w:val="xl85"/>
    <w:basedOn w:val="a"/>
    <w:rsid w:val="00D006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D006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D006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39"/>
    <w:rsid w:val="004A5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88">
    <w:name w:val="xl88"/>
    <w:basedOn w:val="a"/>
    <w:rsid w:val="00F314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0C5A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u w:val="single"/>
      <w:lang w:eastAsia="ru-RU"/>
    </w:rPr>
  </w:style>
  <w:style w:type="paragraph" w:customStyle="1" w:styleId="xl90">
    <w:name w:val="xl90"/>
    <w:basedOn w:val="a"/>
    <w:rsid w:val="000C5A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u w:val="single"/>
      <w:lang w:eastAsia="ru-RU"/>
    </w:rPr>
  </w:style>
  <w:style w:type="paragraph" w:customStyle="1" w:styleId="xl91">
    <w:name w:val="xl91"/>
    <w:basedOn w:val="a"/>
    <w:rsid w:val="000C5A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0C5A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0C5A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332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E8E5A-1B3B-4FFA-979A-1083BA2EA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23</Pages>
  <Words>3513</Words>
  <Characters>20027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Юдичева</dc:creator>
  <cp:keywords/>
  <dc:description/>
  <cp:lastModifiedBy>Анна Юдичева</cp:lastModifiedBy>
  <cp:revision>19</cp:revision>
  <dcterms:created xsi:type="dcterms:W3CDTF">2025-06-11T01:20:00Z</dcterms:created>
  <dcterms:modified xsi:type="dcterms:W3CDTF">2025-10-30T03:56:00Z</dcterms:modified>
</cp:coreProperties>
</file>